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31A" w:rsidRPr="0079431A" w:rsidRDefault="0079431A" w:rsidP="00CA44D5">
      <w:pPr>
        <w:pStyle w:val="ConsPlusNormal"/>
        <w:widowControl/>
        <w:ind w:left="10348" w:hanging="7"/>
        <w:rPr>
          <w:rFonts w:ascii="Times New Roman" w:hAnsi="Times New Roman" w:cs="Times New Roman"/>
          <w:sz w:val="24"/>
          <w:szCs w:val="24"/>
        </w:rPr>
      </w:pPr>
      <w:r w:rsidRPr="0079431A">
        <w:rPr>
          <w:rFonts w:ascii="Times New Roman" w:hAnsi="Times New Roman" w:cs="Times New Roman"/>
          <w:sz w:val="24"/>
          <w:szCs w:val="24"/>
        </w:rPr>
        <w:t>Приложение</w:t>
      </w:r>
    </w:p>
    <w:p w:rsidR="0079431A" w:rsidRPr="0079431A" w:rsidRDefault="0079431A" w:rsidP="00CA44D5">
      <w:pPr>
        <w:pStyle w:val="ConsPlusNormal"/>
        <w:widowControl/>
        <w:ind w:left="10348" w:hanging="7"/>
        <w:rPr>
          <w:rFonts w:ascii="Times New Roman" w:hAnsi="Times New Roman" w:cs="Times New Roman"/>
          <w:sz w:val="24"/>
          <w:szCs w:val="24"/>
        </w:rPr>
      </w:pPr>
      <w:r w:rsidRPr="0079431A">
        <w:rPr>
          <w:rFonts w:ascii="Times New Roman" w:hAnsi="Times New Roman" w:cs="Times New Roman"/>
          <w:sz w:val="24"/>
          <w:szCs w:val="24"/>
        </w:rPr>
        <w:t>УТВЕРЖДЕН</w:t>
      </w:r>
      <w:r w:rsidR="00CE58C4">
        <w:rPr>
          <w:rFonts w:ascii="Times New Roman" w:hAnsi="Times New Roman" w:cs="Times New Roman"/>
          <w:sz w:val="24"/>
          <w:szCs w:val="24"/>
        </w:rPr>
        <w:t>Ы</w:t>
      </w:r>
    </w:p>
    <w:p w:rsidR="0079431A" w:rsidRPr="0079431A" w:rsidRDefault="0079431A" w:rsidP="00CA44D5">
      <w:pPr>
        <w:pStyle w:val="ConsPlusNormal"/>
        <w:widowControl/>
        <w:ind w:left="10348" w:hanging="7"/>
        <w:rPr>
          <w:rFonts w:ascii="Times New Roman" w:hAnsi="Times New Roman" w:cs="Times New Roman"/>
          <w:sz w:val="24"/>
          <w:szCs w:val="24"/>
        </w:rPr>
      </w:pPr>
      <w:r w:rsidRPr="0079431A">
        <w:rPr>
          <w:rFonts w:ascii="Times New Roman" w:hAnsi="Times New Roman" w:cs="Times New Roman"/>
          <w:sz w:val="24"/>
          <w:szCs w:val="24"/>
        </w:rPr>
        <w:t>решением Совета депутатов</w:t>
      </w:r>
    </w:p>
    <w:p w:rsidR="0079431A" w:rsidRPr="0079431A" w:rsidRDefault="0079431A" w:rsidP="00CA44D5">
      <w:pPr>
        <w:pStyle w:val="ConsPlusNormal"/>
        <w:widowControl/>
        <w:tabs>
          <w:tab w:val="left" w:pos="6804"/>
          <w:tab w:val="left" w:pos="6946"/>
          <w:tab w:val="left" w:pos="7088"/>
        </w:tabs>
        <w:ind w:left="10348" w:hanging="7"/>
        <w:rPr>
          <w:rFonts w:ascii="Times New Roman" w:hAnsi="Times New Roman" w:cs="Times New Roman"/>
          <w:sz w:val="24"/>
          <w:szCs w:val="24"/>
        </w:rPr>
      </w:pPr>
      <w:r w:rsidRPr="0079431A">
        <w:rPr>
          <w:rFonts w:ascii="Times New Roman" w:hAnsi="Times New Roman" w:cs="Times New Roman"/>
          <w:sz w:val="24"/>
          <w:szCs w:val="24"/>
        </w:rPr>
        <w:t xml:space="preserve">Усть-Абаканского </w:t>
      </w:r>
      <w:r w:rsidR="00CA44D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79431A">
        <w:rPr>
          <w:rFonts w:ascii="Times New Roman" w:hAnsi="Times New Roman" w:cs="Times New Roman"/>
          <w:sz w:val="24"/>
          <w:szCs w:val="24"/>
        </w:rPr>
        <w:t>района</w:t>
      </w:r>
      <w:r w:rsidR="00CA44D5">
        <w:rPr>
          <w:rFonts w:ascii="Times New Roman" w:hAnsi="Times New Roman" w:cs="Times New Roman"/>
          <w:sz w:val="24"/>
          <w:szCs w:val="24"/>
        </w:rPr>
        <w:t xml:space="preserve"> Республики Хакасия</w:t>
      </w:r>
    </w:p>
    <w:p w:rsidR="008F3077" w:rsidRPr="0079431A" w:rsidRDefault="00695868" w:rsidP="00CA44D5">
      <w:pPr>
        <w:pStyle w:val="ConsPlusNormal"/>
        <w:widowControl/>
        <w:tabs>
          <w:tab w:val="left" w:pos="6663"/>
          <w:tab w:val="left" w:pos="6946"/>
        </w:tabs>
        <w:ind w:left="10348" w:hanging="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 октября 2025г.№ 59</w:t>
      </w:r>
    </w:p>
    <w:p w:rsidR="008154B8" w:rsidRPr="008154B8" w:rsidRDefault="008154B8" w:rsidP="008154B8"/>
    <w:p w:rsidR="008F3077" w:rsidRPr="0079431A" w:rsidRDefault="008F3077" w:rsidP="00F506ED">
      <w:pPr>
        <w:pStyle w:val="1"/>
        <w:spacing w:line="240" w:lineRule="auto"/>
        <w:ind w:firstLine="709"/>
        <w:jc w:val="center"/>
        <w:rPr>
          <w:sz w:val="24"/>
        </w:rPr>
      </w:pPr>
      <w:bookmarkStart w:id="0" w:name="_GoBack"/>
      <w:bookmarkEnd w:id="0"/>
      <w:r w:rsidRPr="0079431A">
        <w:rPr>
          <w:sz w:val="24"/>
        </w:rPr>
        <w:t xml:space="preserve">Условия </w:t>
      </w:r>
      <w:r w:rsidRPr="0079431A">
        <w:rPr>
          <w:rFonts w:eastAsia="Calibri"/>
          <w:sz w:val="24"/>
        </w:rPr>
        <w:t xml:space="preserve">приватизации </w:t>
      </w:r>
      <w:r w:rsidRPr="0079431A">
        <w:rPr>
          <w:sz w:val="24"/>
        </w:rPr>
        <w:t xml:space="preserve">муниципального имущества </w:t>
      </w:r>
      <w:r w:rsidR="00BE253A" w:rsidRPr="0079431A">
        <w:rPr>
          <w:rFonts w:eastAsia="Calibri"/>
          <w:sz w:val="24"/>
        </w:rPr>
        <w:t>муниципального</w:t>
      </w:r>
    </w:p>
    <w:p w:rsidR="008F3077" w:rsidRDefault="008F3077" w:rsidP="00F506ED">
      <w:pPr>
        <w:pStyle w:val="1"/>
        <w:spacing w:line="240" w:lineRule="auto"/>
        <w:ind w:firstLine="709"/>
        <w:jc w:val="center"/>
        <w:rPr>
          <w:sz w:val="24"/>
        </w:rPr>
      </w:pPr>
      <w:r w:rsidRPr="0079431A">
        <w:rPr>
          <w:rFonts w:eastAsia="Calibri"/>
          <w:sz w:val="24"/>
        </w:rPr>
        <w:t xml:space="preserve">образования Усть-Абаканский район </w:t>
      </w:r>
      <w:r w:rsidRPr="0079431A">
        <w:rPr>
          <w:sz w:val="24"/>
        </w:rPr>
        <w:t xml:space="preserve">на </w:t>
      </w:r>
      <w:r w:rsidR="00BE253A" w:rsidRPr="0079431A">
        <w:rPr>
          <w:sz w:val="24"/>
        </w:rPr>
        <w:t>202</w:t>
      </w:r>
      <w:r w:rsidR="00AD60CE">
        <w:rPr>
          <w:sz w:val="24"/>
        </w:rPr>
        <w:t>6</w:t>
      </w:r>
      <w:r w:rsidR="00BE253A" w:rsidRPr="0079431A">
        <w:rPr>
          <w:sz w:val="24"/>
        </w:rPr>
        <w:t xml:space="preserve"> год</w:t>
      </w:r>
    </w:p>
    <w:p w:rsidR="008F3077" w:rsidRDefault="008F3077" w:rsidP="00F506ED"/>
    <w:tbl>
      <w:tblPr>
        <w:tblW w:w="153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4"/>
        <w:gridCol w:w="1441"/>
        <w:gridCol w:w="2874"/>
        <w:gridCol w:w="3592"/>
        <w:gridCol w:w="4004"/>
        <w:gridCol w:w="1386"/>
        <w:gridCol w:w="1496"/>
      </w:tblGrid>
      <w:tr w:rsidR="00F506ED" w:rsidRPr="0079431A" w:rsidTr="001E2F6E">
        <w:trPr>
          <w:jc w:val="center"/>
        </w:trPr>
        <w:tc>
          <w:tcPr>
            <w:tcW w:w="584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1441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Наименование имущества</w:t>
            </w:r>
          </w:p>
        </w:tc>
        <w:tc>
          <w:tcPr>
            <w:tcW w:w="2874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Местонахождение</w:t>
            </w:r>
          </w:p>
        </w:tc>
        <w:tc>
          <w:tcPr>
            <w:tcW w:w="3592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Характеристика</w:t>
            </w:r>
          </w:p>
        </w:tc>
        <w:tc>
          <w:tcPr>
            <w:tcW w:w="4004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 xml:space="preserve">Способ </w:t>
            </w:r>
            <w:r w:rsidR="00BE253A" w:rsidRPr="0079431A">
              <w:rPr>
                <w:rFonts w:eastAsia="Calibri"/>
                <w:sz w:val="24"/>
                <w:szCs w:val="24"/>
              </w:rPr>
              <w:t xml:space="preserve">и срок </w:t>
            </w:r>
            <w:r w:rsidRPr="0079431A">
              <w:rPr>
                <w:rFonts w:eastAsia="Calibri"/>
                <w:sz w:val="24"/>
                <w:szCs w:val="24"/>
              </w:rPr>
              <w:t xml:space="preserve">приватизации </w:t>
            </w:r>
          </w:p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6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Начальная цена</w:t>
            </w:r>
          </w:p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(рублей)</w:t>
            </w:r>
          </w:p>
        </w:tc>
        <w:tc>
          <w:tcPr>
            <w:tcW w:w="1496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Срок рассрочки платежа</w:t>
            </w:r>
          </w:p>
        </w:tc>
      </w:tr>
      <w:tr w:rsidR="00AD60CE" w:rsidRPr="0079431A" w:rsidTr="001E2F6E">
        <w:trPr>
          <w:jc w:val="center"/>
        </w:trPr>
        <w:tc>
          <w:tcPr>
            <w:tcW w:w="584" w:type="dxa"/>
          </w:tcPr>
          <w:p w:rsidR="00AD60CE" w:rsidRPr="0079431A" w:rsidRDefault="00AD60CE" w:rsidP="00AD60CE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41" w:type="dxa"/>
          </w:tcPr>
          <w:p w:rsidR="00AD60CE" w:rsidRPr="00AD60CE" w:rsidRDefault="00AD60CE" w:rsidP="00AD60CE">
            <w:pPr>
              <w:pStyle w:val="a3"/>
            </w:pPr>
            <w:r w:rsidRPr="00AD60CE">
              <w:t xml:space="preserve">оборудование, расположенное в котельной  </w:t>
            </w:r>
          </w:p>
        </w:tc>
        <w:tc>
          <w:tcPr>
            <w:tcW w:w="2874" w:type="dxa"/>
          </w:tcPr>
          <w:p w:rsidR="00AD60CE" w:rsidRPr="00AD60CE" w:rsidRDefault="00AD60CE" w:rsidP="00AD60CE">
            <w:pPr>
              <w:pStyle w:val="a3"/>
              <w:rPr>
                <w:rFonts w:eastAsia="Calibri"/>
              </w:rPr>
            </w:pPr>
            <w:r w:rsidRPr="00AD60CE">
              <w:rPr>
                <w:rFonts w:eastAsia="Calibri"/>
              </w:rPr>
              <w:t xml:space="preserve">Республика Хакасия, </w:t>
            </w:r>
            <w:proofErr w:type="spellStart"/>
            <w:r w:rsidRPr="00AD60CE">
              <w:rPr>
                <w:rFonts w:eastAsia="Calibri"/>
              </w:rPr>
              <w:t>Усть</w:t>
            </w:r>
            <w:proofErr w:type="spellEnd"/>
            <w:r w:rsidRPr="00AD60CE">
              <w:rPr>
                <w:rFonts w:eastAsia="Calibri"/>
              </w:rPr>
              <w:t xml:space="preserve">- Абаканский район, </w:t>
            </w:r>
            <w:r w:rsidRPr="00AD60CE">
              <w:t>п. Расцвет, ул. Школьная, 5А</w:t>
            </w:r>
          </w:p>
        </w:tc>
        <w:tc>
          <w:tcPr>
            <w:tcW w:w="3592" w:type="dxa"/>
          </w:tcPr>
          <w:p w:rsidR="00AD60CE" w:rsidRPr="00AD60CE" w:rsidRDefault="00AD60CE" w:rsidP="00AD60CE">
            <w:pPr>
              <w:pStyle w:val="a3"/>
            </w:pPr>
            <w:r w:rsidRPr="00AD60CE">
              <w:t>Котел № 1 ДКВР 4-13 Е, 101428131600025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Эстакада загрузочная, инв. 101428131600024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Труба дымовая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Транспортер углеподачи ленточный (наклонный, горизонтальный)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Транспортер золоудаления (наклонный, горизонтальный)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Бункер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Бункер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Бункер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Циклон, инв.  101428131600006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Циклон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Циклон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Золоуловитель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Котел №2 КЕ № 4-14 Е, инв. 101428131600002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Котел №3 КЕ № 4-14 Е, инв. 101428131600001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Дымосос ДН-9-1000 об/мин, 1500 15 </w:t>
            </w:r>
            <w:proofErr w:type="spellStart"/>
            <w:r w:rsidRPr="00AD60CE">
              <w:t>кВТ</w:t>
            </w:r>
            <w:proofErr w:type="spellEnd"/>
            <w:proofErr w:type="gramStart"/>
            <w:r w:rsidRPr="00AD60CE">
              <w:t xml:space="preserve"> ,</w:t>
            </w:r>
            <w:proofErr w:type="gramEnd"/>
            <w:r w:rsidRPr="00AD60CE">
              <w:t xml:space="preserve"> инв.108520002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Дымосос ДН-11,2 с эл. Двигателем 45 кВт</w:t>
            </w:r>
            <w:proofErr w:type="gramStart"/>
            <w:r w:rsidRPr="00AD60CE">
              <w:t xml:space="preserve"> ,</w:t>
            </w:r>
            <w:proofErr w:type="gramEnd"/>
            <w:r w:rsidRPr="00AD60CE">
              <w:t xml:space="preserve"> инв. </w:t>
            </w:r>
            <w:r w:rsidRPr="00AD60CE">
              <w:lastRenderedPageBreak/>
              <w:t>101428131720001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Дымосос ДН-11,2 с эл. Двигателем 45 кВт</w:t>
            </w:r>
            <w:proofErr w:type="gramStart"/>
            <w:r w:rsidRPr="00AD60CE">
              <w:t xml:space="preserve"> ,</w:t>
            </w:r>
            <w:proofErr w:type="gramEnd"/>
            <w:r w:rsidRPr="00AD60CE">
              <w:t xml:space="preserve"> инв. 101428131720003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Регулятор давления,  инв. 101433131660001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Решетка колосниковая с редуктором,  инв. 101428131600003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Решетка колосниковая с редуктором, инв. 101428131600004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Решетка колосниковая с редуктором</w:t>
            </w:r>
          </w:p>
          <w:p w:rsidR="00AD60CE" w:rsidRPr="00AD60CE" w:rsidRDefault="00AD60CE" w:rsidP="00AD60CE">
            <w:pPr>
              <w:pStyle w:val="a3"/>
            </w:pPr>
            <w:proofErr w:type="spellStart"/>
            <w:r w:rsidRPr="00AD60CE">
              <w:t>Водосчетчик</w:t>
            </w:r>
            <w:proofErr w:type="spellEnd"/>
            <w:r w:rsidRPr="00AD60CE">
              <w:t xml:space="preserve"> </w:t>
            </w:r>
            <w:proofErr w:type="spellStart"/>
            <w:r w:rsidRPr="00AD60CE">
              <w:t>d</w:t>
            </w:r>
            <w:proofErr w:type="spellEnd"/>
            <w:r w:rsidRPr="00AD60CE">
              <w:t xml:space="preserve"> 100  </w:t>
            </w:r>
            <w:proofErr w:type="spellStart"/>
            <w:r w:rsidRPr="00AD60CE">
              <w:t>х</w:t>
            </w:r>
            <w:proofErr w:type="spellEnd"/>
            <w:r w:rsidRPr="00AD60CE">
              <w:t>/в турбинный BMX-100 Ру-1,6 t-50, инв. 101433131260001</w:t>
            </w:r>
          </w:p>
          <w:p w:rsidR="00AD60CE" w:rsidRPr="00AD60CE" w:rsidRDefault="00AD60CE" w:rsidP="00AD60CE">
            <w:pPr>
              <w:pStyle w:val="a3"/>
            </w:pPr>
            <w:proofErr w:type="spellStart"/>
            <w:r w:rsidRPr="00AD60CE">
              <w:t>Водосчетчик</w:t>
            </w:r>
            <w:proofErr w:type="spellEnd"/>
            <w:r w:rsidRPr="00AD60CE">
              <w:t xml:space="preserve"> </w:t>
            </w:r>
            <w:proofErr w:type="spellStart"/>
            <w:r w:rsidRPr="00AD60CE">
              <w:t>d</w:t>
            </w:r>
            <w:proofErr w:type="spellEnd"/>
            <w:r w:rsidRPr="00AD60CE">
              <w:t xml:space="preserve"> 100 </w:t>
            </w:r>
            <w:proofErr w:type="spellStart"/>
            <w:r w:rsidRPr="00AD60CE">
              <w:t>х</w:t>
            </w:r>
            <w:proofErr w:type="spellEnd"/>
            <w:r w:rsidRPr="00AD60CE">
              <w:t>/в турбинный BMX-100 Ру-1,6 t-50,  инв. 101433131260002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Насос GRUNDFOS A 97836826 55 кВт 2970 </w:t>
            </w:r>
            <w:proofErr w:type="gramStart"/>
            <w:r w:rsidRPr="00AD60CE">
              <w:t>об</w:t>
            </w:r>
            <w:proofErr w:type="gramEnd"/>
            <w:r w:rsidRPr="00AD60CE">
              <w:t>/мин,  инв. 101429121000001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Насос центробежный ETANORM (ETN) 150-125-200 GGAAGD307502B напор 50м, 75 кВт с частотным преобразователем 75 кВт., инв. 101429121000004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Насос Д 200-36 с </w:t>
            </w:r>
            <w:proofErr w:type="spellStart"/>
            <w:r w:rsidRPr="00AD60CE">
              <w:t>эл</w:t>
            </w:r>
            <w:proofErr w:type="gramStart"/>
            <w:r w:rsidRPr="00AD60CE">
              <w:t>.д</w:t>
            </w:r>
            <w:proofErr w:type="gramEnd"/>
            <w:r w:rsidRPr="00AD60CE">
              <w:t>вигателем</w:t>
            </w:r>
            <w:proofErr w:type="spellEnd"/>
            <w:r w:rsidRPr="00AD60CE">
              <w:t xml:space="preserve"> 4АН 37 кВт 15000 об./мин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Щит распределительный, инв.  101428131600007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Щит распределительный, инв. 101428131600008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Щит управления,  инв. 101428131600009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Щит управления котлом, инв.  </w:t>
            </w:r>
            <w:r w:rsidRPr="00AD60CE">
              <w:lastRenderedPageBreak/>
              <w:t>101428131600011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Щит управления котлом</w:t>
            </w:r>
            <w:proofErr w:type="gramStart"/>
            <w:r w:rsidRPr="00AD60CE">
              <w:t xml:space="preserve"> ,</w:t>
            </w:r>
            <w:proofErr w:type="gramEnd"/>
            <w:r w:rsidRPr="00AD60CE">
              <w:t xml:space="preserve"> инв.  101428131600012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Щит управления котлом, инв. 101428131600013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Щит управления с учетом, инв.  101428131600014</w:t>
            </w:r>
          </w:p>
        </w:tc>
        <w:tc>
          <w:tcPr>
            <w:tcW w:w="4004" w:type="dxa"/>
          </w:tcPr>
          <w:p w:rsidR="00AD60CE" w:rsidRPr="0079431A" w:rsidRDefault="00AD60CE" w:rsidP="00AD60CE">
            <w:pPr>
              <w:autoSpaceDE w:val="0"/>
              <w:autoSpaceDN w:val="0"/>
              <w:adjustRightInd w:val="0"/>
              <w:rPr>
                <w:rStyle w:val="a5"/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lastRenderedPageBreak/>
              <w:t xml:space="preserve">Продажа в соответствии со статьями 18, 23, 24 Федерального закона от 21.12.2001 № 178-ФЗ «О приватизации государственного и муниципального имущества», место проведения торгов -электронная площадка оператором электронной площадки </w:t>
            </w:r>
            <w:hyperlink r:id="rId5" w:history="1"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https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://.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rts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-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tender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ru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/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login</w:t>
              </w:r>
            </w:hyperlink>
          </w:p>
          <w:p w:rsidR="00AD60CE" w:rsidRPr="0079431A" w:rsidRDefault="00AD60CE" w:rsidP="00AD60C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202</w:t>
            </w:r>
            <w:r>
              <w:rPr>
                <w:rFonts w:eastAsia="Calibri"/>
                <w:sz w:val="24"/>
                <w:szCs w:val="24"/>
              </w:rPr>
              <w:t>6</w:t>
            </w:r>
            <w:r w:rsidRPr="0079431A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386" w:type="dxa"/>
          </w:tcPr>
          <w:p w:rsidR="00AD60CE" w:rsidRPr="0079431A" w:rsidRDefault="008E7BFA" w:rsidP="00AD60C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162 312,26</w:t>
            </w:r>
          </w:p>
        </w:tc>
        <w:tc>
          <w:tcPr>
            <w:tcW w:w="1496" w:type="dxa"/>
          </w:tcPr>
          <w:p w:rsidR="00AD60CE" w:rsidRPr="0079431A" w:rsidRDefault="00AD60CE" w:rsidP="00AD60C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рассрочка платежа не предоставляется</w:t>
            </w:r>
          </w:p>
        </w:tc>
      </w:tr>
      <w:tr w:rsidR="00AD60CE" w:rsidRPr="0079431A" w:rsidTr="001E2F6E">
        <w:trPr>
          <w:jc w:val="center"/>
        </w:trPr>
        <w:tc>
          <w:tcPr>
            <w:tcW w:w="584" w:type="dxa"/>
          </w:tcPr>
          <w:p w:rsidR="00AD60CE" w:rsidRPr="0079431A" w:rsidRDefault="00AD60CE" w:rsidP="00AD60CE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</w:t>
            </w:r>
          </w:p>
        </w:tc>
        <w:tc>
          <w:tcPr>
            <w:tcW w:w="1441" w:type="dxa"/>
          </w:tcPr>
          <w:p w:rsidR="00AD60CE" w:rsidRPr="00AD60CE" w:rsidRDefault="00AD60CE" w:rsidP="00AD60CE">
            <w:pPr>
              <w:pStyle w:val="a3"/>
            </w:pPr>
            <w:r w:rsidRPr="00AD60CE">
              <w:t xml:space="preserve">оборудование, расположенное в котельной  </w:t>
            </w:r>
          </w:p>
        </w:tc>
        <w:tc>
          <w:tcPr>
            <w:tcW w:w="2874" w:type="dxa"/>
          </w:tcPr>
          <w:p w:rsidR="00AD60CE" w:rsidRPr="00AD60CE" w:rsidRDefault="00AD60CE" w:rsidP="00AD60CE">
            <w:pPr>
              <w:pStyle w:val="a3"/>
              <w:rPr>
                <w:rFonts w:eastAsia="Calibri"/>
              </w:rPr>
            </w:pPr>
            <w:r w:rsidRPr="00AD60CE">
              <w:rPr>
                <w:rFonts w:eastAsia="Calibri"/>
              </w:rPr>
              <w:t xml:space="preserve">Республика Хакасия, Усть-Абаканский район, </w:t>
            </w:r>
            <w:r w:rsidRPr="00AD60CE">
              <w:t>с. Зеленое, ул. Садовая, д. 1Б</w:t>
            </w:r>
          </w:p>
        </w:tc>
        <w:tc>
          <w:tcPr>
            <w:tcW w:w="3592" w:type="dxa"/>
          </w:tcPr>
          <w:p w:rsidR="00AD60CE" w:rsidRPr="00AD60CE" w:rsidRDefault="00AD60CE" w:rsidP="00AD60CE">
            <w:pPr>
              <w:pStyle w:val="a3"/>
            </w:pPr>
            <w:r w:rsidRPr="00AD60CE">
              <w:t xml:space="preserve">Водогрейный котел стальной № 2, </w:t>
            </w:r>
            <w:r w:rsidRPr="00AD60CE">
              <w:rPr>
                <w:rFonts w:eastAsia="Calibri"/>
                <w:lang w:eastAsia="en-US"/>
              </w:rPr>
              <w:t xml:space="preserve"> Инвентарный номер 1510180, 2015 г.</w:t>
            </w:r>
            <w:proofErr w:type="gramStart"/>
            <w:r w:rsidRPr="00AD60CE">
              <w:rPr>
                <w:rFonts w:eastAsia="Calibri"/>
                <w:lang w:eastAsia="en-US"/>
              </w:rPr>
              <w:t>в</w:t>
            </w:r>
            <w:proofErr w:type="gramEnd"/>
            <w:r w:rsidRPr="00AD60CE">
              <w:rPr>
                <w:rFonts w:eastAsia="Calibri"/>
                <w:lang w:eastAsia="en-US"/>
              </w:rPr>
              <w:t>.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Котел водогрейный № 4, </w:t>
            </w:r>
            <w:r w:rsidRPr="00AD60CE">
              <w:rPr>
                <w:rFonts w:eastAsia="Calibri"/>
                <w:lang w:eastAsia="en-US"/>
              </w:rPr>
              <w:t xml:space="preserve"> Инвентарный номер 1510181, 2008 г.</w:t>
            </w:r>
            <w:proofErr w:type="gramStart"/>
            <w:r w:rsidRPr="00AD60CE">
              <w:rPr>
                <w:rFonts w:eastAsia="Calibri"/>
                <w:lang w:eastAsia="en-US"/>
              </w:rPr>
              <w:t>в</w:t>
            </w:r>
            <w:proofErr w:type="gramEnd"/>
            <w:r w:rsidRPr="00AD60CE">
              <w:rPr>
                <w:rFonts w:eastAsia="Calibri"/>
                <w:lang w:eastAsia="en-US"/>
              </w:rPr>
              <w:t>.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Углеподача, бункер, </w:t>
            </w:r>
            <w:r w:rsidRPr="00AD60CE">
              <w:rPr>
                <w:rFonts w:eastAsia="Calibri"/>
                <w:lang w:eastAsia="en-US"/>
              </w:rPr>
              <w:t xml:space="preserve"> Инвентарный номер 1510183, 2008 г.</w:t>
            </w:r>
            <w:proofErr w:type="gramStart"/>
            <w:r w:rsidRPr="00AD60CE">
              <w:rPr>
                <w:rFonts w:eastAsia="Calibri"/>
                <w:lang w:eastAsia="en-US"/>
              </w:rPr>
              <w:t>в</w:t>
            </w:r>
            <w:proofErr w:type="gramEnd"/>
            <w:r w:rsidRPr="00AD60CE">
              <w:rPr>
                <w:rFonts w:eastAsia="Calibri"/>
                <w:lang w:eastAsia="en-US"/>
              </w:rPr>
              <w:t>.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Водогрейный котел № 1, </w:t>
            </w:r>
            <w:r w:rsidRPr="00AD60CE">
              <w:rPr>
                <w:rFonts w:eastAsia="Calibri"/>
                <w:lang w:eastAsia="en-US"/>
              </w:rPr>
              <w:t xml:space="preserve"> Инвентарный номер 1510179, 2014 г.</w:t>
            </w:r>
            <w:proofErr w:type="gramStart"/>
            <w:r w:rsidRPr="00AD60CE">
              <w:rPr>
                <w:rFonts w:eastAsia="Calibri"/>
                <w:lang w:eastAsia="en-US"/>
              </w:rPr>
              <w:t>в</w:t>
            </w:r>
            <w:proofErr w:type="gramEnd"/>
            <w:r w:rsidRPr="00AD60CE">
              <w:rPr>
                <w:rFonts w:eastAsia="Calibri"/>
                <w:lang w:eastAsia="en-US"/>
              </w:rPr>
              <w:t>.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Центробежный насос </w:t>
            </w:r>
            <w:proofErr w:type="spellStart"/>
            <w:r w:rsidRPr="00AD60CE">
              <w:t>Eiaboc</w:t>
            </w:r>
            <w:proofErr w:type="spellEnd"/>
            <w:r w:rsidRPr="00AD60CE">
              <w:t xml:space="preserve"> (ETB) 200-150-400-GG-AA-110504504 напор 40м/902050245, инвентарный номер </w:t>
            </w:r>
            <w:r w:rsidRPr="00AD60CE">
              <w:rPr>
                <w:rFonts w:eastAsia="Calibri"/>
                <w:lang w:eastAsia="en-US"/>
              </w:rPr>
              <w:t>1510177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Труба дымовая </w:t>
            </w:r>
            <w:proofErr w:type="spellStart"/>
            <w:r w:rsidRPr="00AD60CE">
              <w:t>металическая</w:t>
            </w:r>
            <w:proofErr w:type="spellEnd"/>
          </w:p>
          <w:p w:rsidR="00AD60CE" w:rsidRPr="00AD60CE" w:rsidRDefault="00AD60CE" w:rsidP="00AD60CE">
            <w:pPr>
              <w:pStyle w:val="a3"/>
            </w:pPr>
            <w:r w:rsidRPr="00AD60CE">
              <w:t>Двойной щит учета: 8 предохранительных групп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Дымосос ДН-6,3-1500 об/мин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Дымосос ВДН-8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Золоуловитель ЗУ-1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Золоуловитель ЗУ-1 (Циклон -ЦН-15 типа СИОТ-М)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Циклон - ЦН-15 типа СИОТ-М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Циклон - ЦН-15 типа СИОТ-М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Сетевой центробежный двухстороннего входа насос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Транспортер золоудаления с 2-я редукторами</w:t>
            </w:r>
          </w:p>
          <w:p w:rsidR="00AD60CE" w:rsidRPr="00AD60CE" w:rsidRDefault="00AD60CE" w:rsidP="00AD60CE">
            <w:pPr>
              <w:pStyle w:val="a3"/>
            </w:pPr>
            <w:r w:rsidRPr="00AD60CE">
              <w:lastRenderedPageBreak/>
              <w:t xml:space="preserve">Бак подпитки воды (40 </w:t>
            </w:r>
            <w:proofErr w:type="spellStart"/>
            <w:r w:rsidRPr="00AD60CE">
              <w:t>кмб</w:t>
            </w:r>
            <w:proofErr w:type="spellEnd"/>
            <w:r w:rsidRPr="00AD60CE">
              <w:t>)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Наждак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Верстак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Дымосос ДН-6,3-1500 об/мин</w:t>
            </w:r>
          </w:p>
        </w:tc>
        <w:tc>
          <w:tcPr>
            <w:tcW w:w="4004" w:type="dxa"/>
          </w:tcPr>
          <w:p w:rsidR="00AD60CE" w:rsidRPr="0079431A" w:rsidRDefault="00AD60CE" w:rsidP="00AD60CE">
            <w:pPr>
              <w:autoSpaceDE w:val="0"/>
              <w:autoSpaceDN w:val="0"/>
              <w:adjustRightInd w:val="0"/>
              <w:rPr>
                <w:rStyle w:val="a5"/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lastRenderedPageBreak/>
              <w:t xml:space="preserve">Продажа в соответствии со статьями 18, 23, 24 Федерального закона от 21.12.2001 № 178-ФЗ «О приватизации государственного и муниципального имущества», место проведения торгов -электронная площадка оператором электронной площадки </w:t>
            </w:r>
            <w:hyperlink r:id="rId6" w:history="1"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https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://.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rts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-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tender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ru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/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login</w:t>
              </w:r>
            </w:hyperlink>
          </w:p>
          <w:p w:rsidR="00AD60CE" w:rsidRPr="0079431A" w:rsidRDefault="00AD60CE" w:rsidP="00AD60C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202</w:t>
            </w:r>
            <w:r>
              <w:rPr>
                <w:rFonts w:eastAsia="Calibri"/>
                <w:sz w:val="24"/>
                <w:szCs w:val="24"/>
              </w:rPr>
              <w:t>6</w:t>
            </w:r>
            <w:r w:rsidRPr="0079431A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386" w:type="dxa"/>
          </w:tcPr>
          <w:p w:rsidR="00AD60CE" w:rsidRPr="0079431A" w:rsidRDefault="008E7BFA" w:rsidP="00AD60C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360 606,63</w:t>
            </w:r>
          </w:p>
        </w:tc>
        <w:tc>
          <w:tcPr>
            <w:tcW w:w="1496" w:type="dxa"/>
          </w:tcPr>
          <w:p w:rsidR="00AD60CE" w:rsidRPr="0079431A" w:rsidRDefault="00AD60CE" w:rsidP="00AD60C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рассрочка платежа не предоставляется</w:t>
            </w:r>
          </w:p>
        </w:tc>
      </w:tr>
      <w:tr w:rsidR="00AD60CE" w:rsidRPr="0079431A" w:rsidTr="001E2F6E">
        <w:trPr>
          <w:jc w:val="center"/>
        </w:trPr>
        <w:tc>
          <w:tcPr>
            <w:tcW w:w="584" w:type="dxa"/>
          </w:tcPr>
          <w:p w:rsidR="00AD60CE" w:rsidRPr="0079431A" w:rsidRDefault="00AD60CE" w:rsidP="00AD60CE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3</w:t>
            </w:r>
          </w:p>
        </w:tc>
        <w:tc>
          <w:tcPr>
            <w:tcW w:w="1441" w:type="dxa"/>
          </w:tcPr>
          <w:p w:rsidR="00AD60CE" w:rsidRPr="00AD60CE" w:rsidRDefault="00AD60CE" w:rsidP="00AD60CE">
            <w:pPr>
              <w:pStyle w:val="a3"/>
            </w:pPr>
            <w:r w:rsidRPr="00AD60CE">
              <w:t xml:space="preserve">оборудование, расположенное в котельной  </w:t>
            </w:r>
          </w:p>
        </w:tc>
        <w:tc>
          <w:tcPr>
            <w:tcW w:w="2874" w:type="dxa"/>
          </w:tcPr>
          <w:p w:rsidR="00AD60CE" w:rsidRPr="00AD60CE" w:rsidRDefault="00AD60CE" w:rsidP="00AD60CE">
            <w:pPr>
              <w:pStyle w:val="a3"/>
              <w:rPr>
                <w:rFonts w:eastAsia="Calibri"/>
              </w:rPr>
            </w:pPr>
            <w:r w:rsidRPr="00AD60CE">
              <w:rPr>
                <w:rFonts w:eastAsia="Calibri"/>
              </w:rPr>
              <w:t xml:space="preserve">Республика Хакасия, </w:t>
            </w:r>
            <w:proofErr w:type="spellStart"/>
            <w:r w:rsidRPr="00AD60CE">
              <w:rPr>
                <w:rFonts w:eastAsia="Calibri"/>
              </w:rPr>
              <w:t>Усть</w:t>
            </w:r>
            <w:proofErr w:type="spellEnd"/>
            <w:r w:rsidRPr="00AD60CE">
              <w:rPr>
                <w:rFonts w:eastAsia="Calibri"/>
              </w:rPr>
              <w:t xml:space="preserve">- Абаканский район, </w:t>
            </w:r>
            <w:r w:rsidRPr="00AD60CE">
              <w:t>с. Зеленое, ул. Гагарина, д. 2Б</w:t>
            </w:r>
          </w:p>
        </w:tc>
        <w:tc>
          <w:tcPr>
            <w:tcW w:w="3592" w:type="dxa"/>
          </w:tcPr>
          <w:p w:rsidR="00AD60CE" w:rsidRPr="00AD60CE" w:rsidRDefault="00AD60CE" w:rsidP="00AD60CE">
            <w:pPr>
              <w:pStyle w:val="a3"/>
            </w:pPr>
            <w:r w:rsidRPr="00AD60CE">
              <w:t xml:space="preserve">Водогрейный котел КВм-1,28 КБ с топочным устройством ТШПм-1,45, </w:t>
            </w:r>
            <w:r w:rsidRPr="00AD60CE">
              <w:rPr>
                <w:rFonts w:eastAsia="Calibri"/>
                <w:lang w:eastAsia="en-US"/>
              </w:rPr>
              <w:t xml:space="preserve"> Инвентарный номер 1510170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Водогрейный котел КВм-1,28 КБ с топочным устройством ТШПм-1,45, </w:t>
            </w:r>
            <w:r w:rsidRPr="00AD60CE">
              <w:rPr>
                <w:rFonts w:eastAsia="Calibri"/>
                <w:lang w:eastAsia="en-US"/>
              </w:rPr>
              <w:t xml:space="preserve"> Инвентарный номер 1510171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Водогрейный котел КВм-1,28 КБ с топочным устройством ТШПм-1,45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Центробежный насос </w:t>
            </w:r>
            <w:proofErr w:type="spellStart"/>
            <w:r w:rsidRPr="00AD60CE">
              <w:t>Eiaboc</w:t>
            </w:r>
            <w:proofErr w:type="spellEnd"/>
            <w:r w:rsidRPr="00AD60CE">
              <w:t xml:space="preserve"> (ETB) 125-100-315 напор 35м/90205024505013410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Центробежный насос </w:t>
            </w:r>
            <w:proofErr w:type="spellStart"/>
            <w:r w:rsidRPr="00AD60CE">
              <w:t>Eiaboc</w:t>
            </w:r>
            <w:proofErr w:type="spellEnd"/>
            <w:r w:rsidRPr="00AD60CE">
              <w:t xml:space="preserve"> (ETB) 125-100-315 напор 35м/90205024505013410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Золоуловитель ЗУ-1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Золоуловитель ЗУ-1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Циклон-ЦН-15 типа СИОНТ-М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Эквивалент системы управления СУН-1*45, тип ACM-V1P45KPT5ND1MS2DV2CXTPXA5IP54 c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Труба дымовая металлическая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Щит управления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Скребковый транспортер с эл. Двигателем 4 квт,1000об/мин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Золоудаление с 2-я редукторами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Топливоподача-бункер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Компрессор с эл. Двигателем 2,2 кВт 1500 об/мин</w:t>
            </w:r>
          </w:p>
          <w:p w:rsidR="00AD60CE" w:rsidRPr="00AD60CE" w:rsidRDefault="00AD60CE" w:rsidP="00AD60CE">
            <w:pPr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AD60CE" w:rsidRPr="0079431A" w:rsidRDefault="00AD60CE" w:rsidP="00AD60CE">
            <w:pPr>
              <w:autoSpaceDE w:val="0"/>
              <w:autoSpaceDN w:val="0"/>
              <w:adjustRightInd w:val="0"/>
              <w:rPr>
                <w:rStyle w:val="a5"/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 xml:space="preserve">Продажа в соответствии со статьями 18, 23, 24 Федерального закона от 21.12.2001 № 178-ФЗ «О приватизации государственного и муниципального имущества», место проведения торгов -электронная площадка оператором электронной площадки </w:t>
            </w:r>
            <w:hyperlink r:id="rId7" w:history="1"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https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://.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rts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-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tender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ru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/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login</w:t>
              </w:r>
            </w:hyperlink>
          </w:p>
          <w:p w:rsidR="00AD60CE" w:rsidRPr="0079431A" w:rsidRDefault="00AD60CE" w:rsidP="00AD60C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202</w:t>
            </w:r>
            <w:r>
              <w:rPr>
                <w:rFonts w:eastAsia="Calibri"/>
                <w:sz w:val="24"/>
                <w:szCs w:val="24"/>
              </w:rPr>
              <w:t>6</w:t>
            </w:r>
            <w:r w:rsidRPr="0079431A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386" w:type="dxa"/>
          </w:tcPr>
          <w:p w:rsidR="00AD60CE" w:rsidRPr="0079431A" w:rsidRDefault="008E7BFA" w:rsidP="00AD60C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173 344,82</w:t>
            </w:r>
          </w:p>
        </w:tc>
        <w:tc>
          <w:tcPr>
            <w:tcW w:w="1496" w:type="dxa"/>
          </w:tcPr>
          <w:p w:rsidR="00AD60CE" w:rsidRPr="0079431A" w:rsidRDefault="00AD60CE" w:rsidP="00AD60C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рассрочка платежа не предоставляется</w:t>
            </w:r>
          </w:p>
        </w:tc>
      </w:tr>
    </w:tbl>
    <w:p w:rsidR="00E25593" w:rsidRPr="00BE253A" w:rsidRDefault="00695868" w:rsidP="00F506ED"/>
    <w:sectPr w:rsidR="00E25593" w:rsidRPr="00BE253A" w:rsidSect="00A76EFF">
      <w:pgSz w:w="16838" w:h="11906" w:orient="landscape"/>
      <w:pgMar w:top="426" w:right="82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F3077"/>
    <w:rsid w:val="0005483D"/>
    <w:rsid w:val="000732BC"/>
    <w:rsid w:val="000A0DB5"/>
    <w:rsid w:val="000B34BB"/>
    <w:rsid w:val="000D04D9"/>
    <w:rsid w:val="001B7E56"/>
    <w:rsid w:val="001E2F6E"/>
    <w:rsid w:val="00233AAC"/>
    <w:rsid w:val="00276715"/>
    <w:rsid w:val="00302EE0"/>
    <w:rsid w:val="00356131"/>
    <w:rsid w:val="0036187D"/>
    <w:rsid w:val="003913AA"/>
    <w:rsid w:val="003F7DE6"/>
    <w:rsid w:val="004325A3"/>
    <w:rsid w:val="00443EAA"/>
    <w:rsid w:val="004F3171"/>
    <w:rsid w:val="00515C34"/>
    <w:rsid w:val="0056784B"/>
    <w:rsid w:val="00587845"/>
    <w:rsid w:val="005F4F64"/>
    <w:rsid w:val="00675EE3"/>
    <w:rsid w:val="0068147C"/>
    <w:rsid w:val="00695868"/>
    <w:rsid w:val="00792E6E"/>
    <w:rsid w:val="0079431A"/>
    <w:rsid w:val="007D1786"/>
    <w:rsid w:val="008154B8"/>
    <w:rsid w:val="0083513F"/>
    <w:rsid w:val="008A2CA2"/>
    <w:rsid w:val="008E7BFA"/>
    <w:rsid w:val="008F3077"/>
    <w:rsid w:val="009275E1"/>
    <w:rsid w:val="00983B69"/>
    <w:rsid w:val="00A37E58"/>
    <w:rsid w:val="00A52210"/>
    <w:rsid w:val="00A76EFF"/>
    <w:rsid w:val="00AD4316"/>
    <w:rsid w:val="00AD60CE"/>
    <w:rsid w:val="00B706AC"/>
    <w:rsid w:val="00BE1B36"/>
    <w:rsid w:val="00BE253A"/>
    <w:rsid w:val="00CA44D5"/>
    <w:rsid w:val="00CB3062"/>
    <w:rsid w:val="00CE58C4"/>
    <w:rsid w:val="00D84286"/>
    <w:rsid w:val="00DF1E87"/>
    <w:rsid w:val="00E215E4"/>
    <w:rsid w:val="00E979D1"/>
    <w:rsid w:val="00F506ED"/>
    <w:rsid w:val="00F63E38"/>
    <w:rsid w:val="00FB3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6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77"/>
    <w:rPr>
      <w:sz w:val="20"/>
    </w:rPr>
  </w:style>
  <w:style w:type="paragraph" w:styleId="1">
    <w:name w:val="heading 1"/>
    <w:basedOn w:val="a"/>
    <w:next w:val="a"/>
    <w:link w:val="10"/>
    <w:qFormat/>
    <w:rsid w:val="00A37E58"/>
    <w:pPr>
      <w:keepNext/>
      <w:spacing w:line="360" w:lineRule="auto"/>
      <w:ind w:firstLine="708"/>
      <w:jc w:val="both"/>
      <w:outlineLvl w:val="0"/>
    </w:pPr>
    <w:rPr>
      <w:b/>
      <w:bCs/>
      <w:sz w:val="26"/>
      <w:szCs w:val="24"/>
    </w:rPr>
  </w:style>
  <w:style w:type="paragraph" w:styleId="2">
    <w:name w:val="heading 2"/>
    <w:basedOn w:val="a"/>
    <w:next w:val="a"/>
    <w:link w:val="20"/>
    <w:uiPriority w:val="9"/>
    <w:qFormat/>
    <w:rsid w:val="00A37E58"/>
    <w:pPr>
      <w:keepNext/>
      <w:spacing w:line="360" w:lineRule="auto"/>
      <w:ind w:left="1080" w:hanging="1080"/>
      <w:outlineLvl w:val="1"/>
    </w:pPr>
    <w:rPr>
      <w:b/>
      <w:bCs/>
      <w:sz w:val="26"/>
      <w:szCs w:val="24"/>
    </w:rPr>
  </w:style>
  <w:style w:type="paragraph" w:styleId="3">
    <w:name w:val="heading 3"/>
    <w:basedOn w:val="a"/>
    <w:next w:val="a"/>
    <w:link w:val="30"/>
    <w:qFormat/>
    <w:rsid w:val="00A37E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A37E58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7E58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37E58"/>
    <w:rPr>
      <w:b/>
      <w:bCs/>
      <w:sz w:val="26"/>
      <w:szCs w:val="24"/>
    </w:rPr>
  </w:style>
  <w:style w:type="character" w:customStyle="1" w:styleId="20">
    <w:name w:val="Заголовок 2 Знак"/>
    <w:basedOn w:val="a0"/>
    <w:link w:val="2"/>
    <w:uiPriority w:val="9"/>
    <w:rsid w:val="00A37E58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A37E58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80">
    <w:name w:val="Заголовок 8 Знак"/>
    <w:link w:val="8"/>
    <w:rsid w:val="00A37E58"/>
    <w:rPr>
      <w:i/>
      <w:iCs/>
      <w:sz w:val="24"/>
      <w:szCs w:val="24"/>
      <w:lang w:val="ru-RU" w:eastAsia="ru-RU" w:bidi="ar-SA"/>
    </w:rPr>
  </w:style>
  <w:style w:type="paragraph" w:customStyle="1" w:styleId="ConsPlusNormal">
    <w:name w:val="ConsPlusNormal"/>
    <w:rsid w:val="008F307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</w:rPr>
  </w:style>
  <w:style w:type="paragraph" w:styleId="a4">
    <w:name w:val="List Paragraph"/>
    <w:basedOn w:val="a"/>
    <w:uiPriority w:val="34"/>
    <w:qFormat/>
    <w:rsid w:val="008F307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307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325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25A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rsid w:val="0079431A"/>
    <w:pPr>
      <w:suppressAutoHyphens/>
      <w:spacing w:after="120"/>
    </w:pPr>
    <w:rPr>
      <w:rFonts w:cs="Calibri"/>
      <w:lang w:eastAsia="ar-SA"/>
    </w:rPr>
  </w:style>
  <w:style w:type="character" w:customStyle="1" w:styleId="a9">
    <w:name w:val="Основной текст Знак"/>
    <w:basedOn w:val="a0"/>
    <w:link w:val="a8"/>
    <w:semiHidden/>
    <w:rsid w:val="0079431A"/>
    <w:rPr>
      <w:rFonts w:cs="Calibri"/>
      <w:sz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.rts-tender.ru/logi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.rts-tender.ru/login" TargetMode="External"/><Relationship Id="rId5" Type="http://schemas.openxmlformats.org/officeDocument/2006/relationships/hyperlink" Target="https://.rts-tender.ru/logi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8379B-95DE-43B6-925D-8BD62078D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777</cp:lastModifiedBy>
  <cp:revision>34</cp:revision>
  <cp:lastPrinted>2025-10-24T04:07:00Z</cp:lastPrinted>
  <dcterms:created xsi:type="dcterms:W3CDTF">2021-04-05T05:00:00Z</dcterms:created>
  <dcterms:modified xsi:type="dcterms:W3CDTF">2025-10-24T04:07:00Z</dcterms:modified>
</cp:coreProperties>
</file>